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9E7" w:rsidRPr="004839E7" w:rsidRDefault="004839E7">
      <w:pPr>
        <w:rPr>
          <w:rFonts w:ascii="Cabin" w:hAnsi="Cabin"/>
          <w:b/>
          <w:sz w:val="24"/>
          <w:szCs w:val="24"/>
        </w:rPr>
      </w:pPr>
      <w:r w:rsidRPr="004839E7">
        <w:rPr>
          <w:rFonts w:ascii="Cabin" w:hAnsi="Cabin"/>
          <w:b/>
          <w:sz w:val="24"/>
          <w:szCs w:val="24"/>
        </w:rPr>
        <w:t xml:space="preserve">Claim </w:t>
      </w:r>
      <w:r w:rsidR="00D47F48">
        <w:rPr>
          <w:rFonts w:ascii="Cabin" w:hAnsi="Cabin"/>
          <w:b/>
          <w:sz w:val="24"/>
          <w:szCs w:val="24"/>
        </w:rPr>
        <w:t>S</w:t>
      </w:r>
      <w:r w:rsidRPr="004839E7">
        <w:rPr>
          <w:rFonts w:ascii="Cabin" w:hAnsi="Cabin"/>
          <w:b/>
          <w:sz w:val="24"/>
          <w:szCs w:val="24"/>
        </w:rPr>
        <w:t xml:space="preserve">ubmission </w:t>
      </w:r>
      <w:r w:rsidR="00D47F48">
        <w:rPr>
          <w:rFonts w:ascii="Cabin" w:hAnsi="Cabin"/>
          <w:b/>
          <w:sz w:val="24"/>
          <w:szCs w:val="24"/>
        </w:rPr>
        <w:t>R</w:t>
      </w:r>
      <w:r w:rsidRPr="004839E7">
        <w:rPr>
          <w:rFonts w:ascii="Cabin" w:hAnsi="Cabin"/>
          <w:b/>
          <w:sz w:val="24"/>
          <w:szCs w:val="24"/>
        </w:rPr>
        <w:t>eminder</w:t>
      </w:r>
      <w:r w:rsidR="00C51C57">
        <w:rPr>
          <w:rFonts w:ascii="Cabin" w:hAnsi="Cabin"/>
          <w:b/>
          <w:sz w:val="24"/>
          <w:szCs w:val="24"/>
        </w:rPr>
        <w:t>s</w:t>
      </w:r>
      <w:r w:rsidR="003830E0">
        <w:rPr>
          <w:rFonts w:ascii="Cabin" w:hAnsi="Cabin"/>
          <w:b/>
          <w:sz w:val="24"/>
          <w:szCs w:val="24"/>
        </w:rPr>
        <w:t xml:space="preserve"> for Providers and Billers</w:t>
      </w:r>
    </w:p>
    <w:p w:rsidR="004839E7" w:rsidRPr="00F011AE" w:rsidRDefault="006378E5" w:rsidP="006378E5">
      <w:pPr>
        <w:pStyle w:val="ListParagraph"/>
        <w:numPr>
          <w:ilvl w:val="0"/>
          <w:numId w:val="2"/>
        </w:numPr>
        <w:rPr>
          <w:rFonts w:ascii="Cabin" w:hAnsi="Cabin"/>
          <w:sz w:val="24"/>
          <w:szCs w:val="24"/>
        </w:rPr>
      </w:pPr>
      <w:r w:rsidRPr="00F011AE">
        <w:rPr>
          <w:rFonts w:ascii="Cabin" w:hAnsi="Cabin"/>
          <w:sz w:val="24"/>
          <w:szCs w:val="24"/>
        </w:rPr>
        <w:t xml:space="preserve">Neighborhood uses technology to scan paper forms and eliminate keystroke errors.  </w:t>
      </w:r>
      <w:r w:rsidR="004839E7" w:rsidRPr="00F011AE">
        <w:rPr>
          <w:rFonts w:ascii="Cabin" w:hAnsi="Cabin"/>
          <w:sz w:val="24"/>
          <w:szCs w:val="24"/>
        </w:rPr>
        <w:t xml:space="preserve">All </w:t>
      </w:r>
      <w:r w:rsidR="0082708C" w:rsidRPr="00F011AE">
        <w:rPr>
          <w:rFonts w:ascii="Cabin" w:hAnsi="Cabin"/>
          <w:sz w:val="24"/>
          <w:szCs w:val="24"/>
        </w:rPr>
        <w:t xml:space="preserve">new and corrected </w:t>
      </w:r>
      <w:r w:rsidR="004839E7" w:rsidRPr="00F011AE">
        <w:rPr>
          <w:rFonts w:ascii="Cabin" w:hAnsi="Cabin"/>
          <w:sz w:val="24"/>
          <w:szCs w:val="24"/>
        </w:rPr>
        <w:t xml:space="preserve">claims must be submitted on original (not photocopied) print versions of the </w:t>
      </w:r>
      <w:r w:rsidR="006B2D27" w:rsidRPr="00F011AE">
        <w:rPr>
          <w:rFonts w:ascii="Cabin" w:hAnsi="Cabin"/>
          <w:sz w:val="24"/>
          <w:szCs w:val="24"/>
        </w:rPr>
        <w:t xml:space="preserve">industry standard </w:t>
      </w:r>
      <w:r w:rsidR="004839E7" w:rsidRPr="00F011AE">
        <w:rPr>
          <w:rFonts w:ascii="Cabin" w:hAnsi="Cabin"/>
          <w:sz w:val="24"/>
          <w:szCs w:val="24"/>
        </w:rPr>
        <w:t>CMS</w:t>
      </w:r>
      <w:r w:rsidR="005B3D02" w:rsidRPr="00F011AE">
        <w:rPr>
          <w:rFonts w:ascii="Cabin" w:hAnsi="Cabin"/>
          <w:sz w:val="24"/>
          <w:szCs w:val="24"/>
        </w:rPr>
        <w:t>-</w:t>
      </w:r>
      <w:r w:rsidR="004839E7" w:rsidRPr="00F011AE">
        <w:rPr>
          <w:rFonts w:ascii="Cabin" w:hAnsi="Cabin"/>
          <w:sz w:val="24"/>
          <w:szCs w:val="24"/>
        </w:rPr>
        <w:t>1500 and CMS</w:t>
      </w:r>
      <w:r w:rsidR="005B3D02" w:rsidRPr="00F011AE">
        <w:rPr>
          <w:rFonts w:ascii="Cabin" w:hAnsi="Cabin"/>
          <w:sz w:val="24"/>
          <w:szCs w:val="24"/>
        </w:rPr>
        <w:t>-</w:t>
      </w:r>
      <w:r w:rsidR="004839E7" w:rsidRPr="00F011AE">
        <w:rPr>
          <w:rFonts w:ascii="Cabin" w:hAnsi="Cabin"/>
          <w:sz w:val="24"/>
          <w:szCs w:val="24"/>
        </w:rPr>
        <w:t>1450 (UB-04) forms</w:t>
      </w:r>
      <w:r w:rsidR="005B3D02" w:rsidRPr="00F011AE">
        <w:rPr>
          <w:rFonts w:ascii="Cabin" w:hAnsi="Cabin"/>
          <w:sz w:val="24"/>
          <w:szCs w:val="24"/>
        </w:rPr>
        <w:t>,</w:t>
      </w:r>
      <w:r w:rsidR="004839E7" w:rsidRPr="00F011AE">
        <w:rPr>
          <w:rFonts w:ascii="Cabin" w:hAnsi="Cabin"/>
          <w:sz w:val="24"/>
          <w:szCs w:val="24"/>
        </w:rPr>
        <w:t xml:space="preserve"> as they are printed in special </w:t>
      </w:r>
      <w:r w:rsidR="006B2D27" w:rsidRPr="00F011AE">
        <w:rPr>
          <w:rFonts w:ascii="Cabin" w:hAnsi="Cabin"/>
          <w:sz w:val="24"/>
          <w:szCs w:val="24"/>
        </w:rPr>
        <w:t>optical character recognition (</w:t>
      </w:r>
      <w:r w:rsidR="004839E7" w:rsidRPr="00F011AE">
        <w:rPr>
          <w:rFonts w:ascii="Cabin" w:hAnsi="Cabin"/>
          <w:sz w:val="24"/>
          <w:szCs w:val="24"/>
        </w:rPr>
        <w:t>OCR</w:t>
      </w:r>
      <w:r w:rsidR="006B2D27" w:rsidRPr="00F011AE">
        <w:rPr>
          <w:rFonts w:ascii="Cabin" w:hAnsi="Cabin"/>
          <w:sz w:val="24"/>
          <w:szCs w:val="24"/>
        </w:rPr>
        <w:t>)-</w:t>
      </w:r>
      <w:proofErr w:type="spellStart"/>
      <w:r w:rsidR="006B2D27" w:rsidRPr="00F011AE">
        <w:rPr>
          <w:rFonts w:ascii="Cabin" w:hAnsi="Cabin"/>
          <w:sz w:val="24"/>
          <w:szCs w:val="24"/>
        </w:rPr>
        <w:t>scannable</w:t>
      </w:r>
      <w:proofErr w:type="spellEnd"/>
      <w:r w:rsidR="006B2D27" w:rsidRPr="00F011AE">
        <w:rPr>
          <w:rFonts w:ascii="Cabin" w:hAnsi="Cabin"/>
          <w:sz w:val="24"/>
          <w:szCs w:val="24"/>
        </w:rPr>
        <w:t xml:space="preserve"> red ink.  </w:t>
      </w:r>
    </w:p>
    <w:p w:rsidR="00933B4A" w:rsidRPr="00F011AE" w:rsidRDefault="0082708C" w:rsidP="006378E5">
      <w:pPr>
        <w:pStyle w:val="ListParagraph"/>
        <w:numPr>
          <w:ilvl w:val="0"/>
          <w:numId w:val="2"/>
        </w:numPr>
        <w:rPr>
          <w:rFonts w:ascii="Cabin" w:hAnsi="Cabin" w:cs="Helvetica"/>
          <w:sz w:val="24"/>
          <w:szCs w:val="24"/>
        </w:rPr>
      </w:pPr>
      <w:r w:rsidRPr="00F011AE">
        <w:rPr>
          <w:rFonts w:ascii="Cabin" w:hAnsi="Cabin" w:cs="Helvetica"/>
          <w:sz w:val="24"/>
          <w:szCs w:val="24"/>
        </w:rPr>
        <w:t>Claim forms</w:t>
      </w:r>
      <w:r w:rsidR="004839E7" w:rsidRPr="00F011AE">
        <w:rPr>
          <w:rFonts w:ascii="Cabin" w:hAnsi="Cabin" w:cs="Helvetica"/>
          <w:sz w:val="24"/>
          <w:szCs w:val="24"/>
        </w:rPr>
        <w:t xml:space="preserve"> must not contain any </w:t>
      </w:r>
      <w:r w:rsidRPr="00F011AE">
        <w:rPr>
          <w:rFonts w:ascii="Cabin" w:hAnsi="Cabin" w:cs="Helvetica"/>
          <w:sz w:val="24"/>
          <w:szCs w:val="24"/>
        </w:rPr>
        <w:t>handwritten elements, stamps, correction fluid, or staples.</w:t>
      </w:r>
    </w:p>
    <w:p w:rsidR="002B3EA1" w:rsidRPr="00F011AE" w:rsidRDefault="002B3EA1" w:rsidP="006378E5">
      <w:pPr>
        <w:pStyle w:val="ListParagraph"/>
        <w:numPr>
          <w:ilvl w:val="0"/>
          <w:numId w:val="2"/>
        </w:numPr>
        <w:rPr>
          <w:rFonts w:ascii="Cabin" w:hAnsi="Cabin"/>
          <w:sz w:val="24"/>
          <w:szCs w:val="24"/>
        </w:rPr>
      </w:pPr>
      <w:r w:rsidRPr="00F011AE">
        <w:rPr>
          <w:rFonts w:ascii="Cabin" w:hAnsi="Cabin"/>
          <w:sz w:val="24"/>
          <w:szCs w:val="24"/>
        </w:rPr>
        <w:t xml:space="preserve">Data entered on the claim form must be properly aligned and fall completely within the applicable </w:t>
      </w:r>
      <w:r w:rsidR="00574E84">
        <w:rPr>
          <w:rFonts w:ascii="Cabin" w:hAnsi="Cabin"/>
          <w:sz w:val="24"/>
          <w:szCs w:val="24"/>
        </w:rPr>
        <w:t xml:space="preserve">text </w:t>
      </w:r>
      <w:r w:rsidRPr="00F011AE">
        <w:rPr>
          <w:rFonts w:ascii="Cabin" w:hAnsi="Cabin"/>
          <w:sz w:val="24"/>
          <w:szCs w:val="24"/>
        </w:rPr>
        <w:t>field</w:t>
      </w:r>
      <w:r w:rsidR="002909C2" w:rsidRPr="00F011AE">
        <w:rPr>
          <w:rFonts w:ascii="Cabin" w:hAnsi="Cabin"/>
          <w:sz w:val="24"/>
          <w:szCs w:val="24"/>
        </w:rPr>
        <w:t>s</w:t>
      </w:r>
      <w:r w:rsidRPr="00F011AE">
        <w:rPr>
          <w:rFonts w:ascii="Cabin" w:hAnsi="Cabin"/>
          <w:sz w:val="24"/>
          <w:szCs w:val="24"/>
        </w:rPr>
        <w:t>.  Data that is misaligned</w:t>
      </w:r>
      <w:r w:rsidR="00592442" w:rsidRPr="00F011AE">
        <w:rPr>
          <w:rFonts w:ascii="Cabin" w:hAnsi="Cabin"/>
          <w:sz w:val="24"/>
          <w:szCs w:val="24"/>
        </w:rPr>
        <w:t xml:space="preserve"> or </w:t>
      </w:r>
      <w:r w:rsidR="00A90AC6" w:rsidRPr="00F011AE">
        <w:rPr>
          <w:rFonts w:ascii="Cabin" w:hAnsi="Cabin"/>
          <w:sz w:val="24"/>
          <w:szCs w:val="24"/>
        </w:rPr>
        <w:t>ghosted</w:t>
      </w:r>
      <w:r w:rsidR="003830E0" w:rsidRPr="00F011AE">
        <w:rPr>
          <w:rFonts w:ascii="Cabin" w:hAnsi="Cabin"/>
          <w:sz w:val="24"/>
          <w:szCs w:val="24"/>
        </w:rPr>
        <w:t xml:space="preserve"> </w:t>
      </w:r>
      <w:r w:rsidR="00592442" w:rsidRPr="00F011AE">
        <w:rPr>
          <w:rFonts w:ascii="Cabin" w:hAnsi="Cabin"/>
          <w:sz w:val="24"/>
          <w:szCs w:val="24"/>
        </w:rPr>
        <w:t>elsewhere on the form</w:t>
      </w:r>
      <w:r w:rsidRPr="00F011AE">
        <w:rPr>
          <w:rFonts w:ascii="Cabin" w:hAnsi="Cabin"/>
          <w:sz w:val="24"/>
          <w:szCs w:val="24"/>
        </w:rPr>
        <w:t xml:space="preserve"> is systematically recognized as an error and will result in the claim being returned to the sender for correction.</w:t>
      </w:r>
    </w:p>
    <w:p w:rsidR="00EA6B8F" w:rsidRPr="00F011AE" w:rsidRDefault="00EA6B8F" w:rsidP="006378E5">
      <w:pPr>
        <w:pStyle w:val="ListParagraph"/>
        <w:numPr>
          <w:ilvl w:val="0"/>
          <w:numId w:val="2"/>
        </w:numPr>
        <w:rPr>
          <w:rFonts w:ascii="Cabin" w:hAnsi="Cabin"/>
          <w:sz w:val="24"/>
          <w:szCs w:val="24"/>
        </w:rPr>
      </w:pPr>
      <w:r w:rsidRPr="00F011AE">
        <w:rPr>
          <w:rFonts w:ascii="Cabin" w:hAnsi="Cabin"/>
          <w:sz w:val="24"/>
          <w:szCs w:val="24"/>
        </w:rPr>
        <w:t xml:space="preserve">It is not necessary to </w:t>
      </w:r>
      <w:r w:rsidR="00BD5D02" w:rsidRPr="00F011AE">
        <w:rPr>
          <w:rFonts w:ascii="Cabin" w:hAnsi="Cabin"/>
          <w:sz w:val="24"/>
          <w:szCs w:val="24"/>
        </w:rPr>
        <w:t>provide</w:t>
      </w:r>
      <w:r w:rsidRPr="00F011AE">
        <w:rPr>
          <w:rFonts w:ascii="Cabin" w:hAnsi="Cabin"/>
          <w:sz w:val="24"/>
          <w:szCs w:val="24"/>
        </w:rPr>
        <w:t xml:space="preserve"> a W-9 form </w:t>
      </w:r>
      <w:r w:rsidR="00BD5D02" w:rsidRPr="00F011AE">
        <w:rPr>
          <w:rFonts w:ascii="Cabin" w:hAnsi="Cabin"/>
          <w:sz w:val="24"/>
          <w:szCs w:val="24"/>
        </w:rPr>
        <w:t xml:space="preserve">with a claim </w:t>
      </w:r>
      <w:r w:rsidRPr="00F011AE">
        <w:rPr>
          <w:rFonts w:ascii="Cabin" w:hAnsi="Cabin"/>
          <w:sz w:val="24"/>
          <w:szCs w:val="24"/>
        </w:rPr>
        <w:t>unless it is the first time a claim is submitted to Neighborhood on a provider’s behalf.</w:t>
      </w:r>
    </w:p>
    <w:p w:rsidR="002B3EA1" w:rsidRPr="002B3EA1" w:rsidRDefault="002B3EA1" w:rsidP="002B3EA1">
      <w:pPr>
        <w:rPr>
          <w:rFonts w:cs="Helvetica"/>
          <w:color w:val="666666"/>
          <w:sz w:val="23"/>
          <w:szCs w:val="23"/>
        </w:rPr>
      </w:pPr>
    </w:p>
    <w:p w:rsidR="007B3029" w:rsidRPr="007B3029" w:rsidRDefault="007B3029">
      <w:pPr>
        <w:rPr>
          <w:rFonts w:ascii="Cabin" w:hAnsi="Cabin"/>
          <w:b/>
          <w:sz w:val="24"/>
          <w:szCs w:val="24"/>
        </w:rPr>
      </w:pPr>
      <w:r w:rsidRPr="007B3029">
        <w:rPr>
          <w:rFonts w:ascii="Cabin" w:hAnsi="Cabin"/>
          <w:b/>
          <w:sz w:val="24"/>
          <w:szCs w:val="24"/>
        </w:rPr>
        <w:t>Corrected Claims</w:t>
      </w:r>
    </w:p>
    <w:p w:rsidR="00001F7B" w:rsidRDefault="00B30690" w:rsidP="007B302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bin" w:hAnsi="Cabin" w:cs="Garamond"/>
          <w:color w:val="000000"/>
          <w:sz w:val="24"/>
          <w:szCs w:val="24"/>
        </w:rPr>
      </w:pPr>
      <w:r>
        <w:rPr>
          <w:rFonts w:ascii="Cabin" w:hAnsi="Cabin" w:cs="Garamond"/>
          <w:color w:val="000000"/>
          <w:sz w:val="24"/>
          <w:szCs w:val="24"/>
        </w:rPr>
        <w:t xml:space="preserve">To make a change to a </w:t>
      </w:r>
      <w:proofErr w:type="gramStart"/>
      <w:r>
        <w:rPr>
          <w:rFonts w:ascii="Cabin" w:hAnsi="Cabin" w:cs="Garamond"/>
          <w:color w:val="000000"/>
          <w:sz w:val="24"/>
          <w:szCs w:val="24"/>
        </w:rPr>
        <w:t>previously-submitted</w:t>
      </w:r>
      <w:proofErr w:type="gramEnd"/>
      <w:r>
        <w:rPr>
          <w:rFonts w:ascii="Cabin" w:hAnsi="Cabin" w:cs="Garamond"/>
          <w:color w:val="000000"/>
          <w:sz w:val="24"/>
          <w:szCs w:val="24"/>
        </w:rPr>
        <w:t xml:space="preserve"> claim, remit a </w:t>
      </w:r>
      <w:r w:rsidR="00001F7B" w:rsidRPr="000D7CAC">
        <w:rPr>
          <w:rFonts w:ascii="Cabin" w:hAnsi="Cabin" w:cs="Garamond"/>
          <w:bCs/>
          <w:sz w:val="24"/>
          <w:szCs w:val="24"/>
        </w:rPr>
        <w:t>Corrected Claim Submission Request Form</w:t>
      </w:r>
      <w:r w:rsidR="00001F7B">
        <w:rPr>
          <w:rFonts w:ascii="Cabin" w:hAnsi="Cabin" w:cs="Garamond"/>
          <w:color w:val="000000"/>
          <w:sz w:val="24"/>
          <w:szCs w:val="24"/>
        </w:rPr>
        <w:t xml:space="preserve">, with a “7” or “8” indicated in Field 4 on a UB-04 form or Field 22 on a CMS-1500 form, </w:t>
      </w:r>
      <w:r>
        <w:rPr>
          <w:rFonts w:ascii="Cabin" w:hAnsi="Cabin" w:cs="Garamond"/>
          <w:color w:val="000000"/>
          <w:sz w:val="24"/>
          <w:szCs w:val="24"/>
        </w:rPr>
        <w:t>along with the claim.</w:t>
      </w:r>
    </w:p>
    <w:p w:rsidR="00B30690" w:rsidRDefault="00B30690" w:rsidP="00B3069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bin" w:hAnsi="Cabin" w:cs="Garamond"/>
          <w:color w:val="000000"/>
          <w:sz w:val="24"/>
          <w:szCs w:val="24"/>
        </w:rPr>
      </w:pPr>
      <w:r>
        <w:rPr>
          <w:rFonts w:ascii="Cabin" w:hAnsi="Cabin" w:cs="Garamond"/>
          <w:color w:val="000000"/>
          <w:sz w:val="24"/>
          <w:szCs w:val="24"/>
        </w:rPr>
        <w:t>It is important to reference the correct original claim number (</w:t>
      </w:r>
      <w:r w:rsidR="00D9067E">
        <w:rPr>
          <w:rFonts w:ascii="Cabin" w:hAnsi="Cabin" w:cs="Garamond"/>
          <w:color w:val="000000"/>
          <w:sz w:val="24"/>
          <w:szCs w:val="24"/>
        </w:rPr>
        <w:t xml:space="preserve">from </w:t>
      </w:r>
      <w:r>
        <w:rPr>
          <w:rFonts w:ascii="Cabin" w:hAnsi="Cabin" w:cs="Garamond"/>
          <w:color w:val="000000"/>
          <w:sz w:val="24"/>
          <w:szCs w:val="24"/>
        </w:rPr>
        <w:t xml:space="preserve">the </w:t>
      </w:r>
      <w:r w:rsidR="00914AAC">
        <w:rPr>
          <w:rFonts w:ascii="Cabin" w:hAnsi="Cabin" w:cs="Garamond"/>
          <w:color w:val="000000"/>
          <w:sz w:val="24"/>
          <w:szCs w:val="24"/>
        </w:rPr>
        <w:t>initial</w:t>
      </w:r>
      <w:r>
        <w:rPr>
          <w:rFonts w:ascii="Cabin" w:hAnsi="Cabin" w:cs="Garamond"/>
          <w:color w:val="000000"/>
          <w:sz w:val="24"/>
          <w:szCs w:val="24"/>
        </w:rPr>
        <w:t xml:space="preserve"> submission of the claim</w:t>
      </w:r>
      <w:r w:rsidR="00801033">
        <w:rPr>
          <w:rFonts w:ascii="Cabin" w:hAnsi="Cabin" w:cs="Garamond"/>
          <w:color w:val="000000"/>
          <w:sz w:val="24"/>
          <w:szCs w:val="24"/>
        </w:rPr>
        <w:t xml:space="preserve"> being replaced</w:t>
      </w:r>
      <w:r>
        <w:rPr>
          <w:rFonts w:ascii="Cabin" w:hAnsi="Cabin" w:cs="Garamond"/>
          <w:color w:val="000000"/>
          <w:sz w:val="24"/>
          <w:szCs w:val="24"/>
        </w:rPr>
        <w:t xml:space="preserve">) when resubmitting a </w:t>
      </w:r>
      <w:r w:rsidR="008C07AA">
        <w:rPr>
          <w:rFonts w:ascii="Cabin" w:hAnsi="Cabin" w:cs="Garamond"/>
          <w:color w:val="000000"/>
          <w:sz w:val="24"/>
          <w:szCs w:val="24"/>
        </w:rPr>
        <w:t xml:space="preserve">corrected </w:t>
      </w:r>
      <w:r>
        <w:rPr>
          <w:rFonts w:ascii="Cabin" w:hAnsi="Cabin" w:cs="Garamond"/>
          <w:color w:val="000000"/>
          <w:sz w:val="24"/>
          <w:szCs w:val="24"/>
        </w:rPr>
        <w:t>claim.</w:t>
      </w:r>
    </w:p>
    <w:p w:rsidR="00B30690" w:rsidRDefault="00F63252" w:rsidP="007B302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bin" w:hAnsi="Cabin" w:cs="Garamond"/>
          <w:color w:val="000000"/>
          <w:sz w:val="24"/>
          <w:szCs w:val="24"/>
        </w:rPr>
      </w:pPr>
      <w:r>
        <w:rPr>
          <w:rFonts w:ascii="Cabin" w:hAnsi="Cabin" w:cs="Garamond"/>
          <w:color w:val="000000"/>
          <w:sz w:val="24"/>
          <w:szCs w:val="24"/>
        </w:rPr>
        <w:t xml:space="preserve">Submit all relevant claim lines for the encounter, </w:t>
      </w:r>
      <w:r w:rsidR="008C07AA">
        <w:rPr>
          <w:rFonts w:ascii="Cabin" w:hAnsi="Cabin" w:cs="Garamond"/>
          <w:color w:val="000000"/>
          <w:sz w:val="24"/>
          <w:szCs w:val="24"/>
        </w:rPr>
        <w:t>not</w:t>
      </w:r>
      <w:r>
        <w:rPr>
          <w:rFonts w:ascii="Cabin" w:hAnsi="Cabin" w:cs="Garamond"/>
          <w:color w:val="000000"/>
          <w:sz w:val="24"/>
          <w:szCs w:val="24"/>
        </w:rPr>
        <w:t xml:space="preserve"> just the lines requiring a correction. </w:t>
      </w:r>
    </w:p>
    <w:p w:rsidR="00360DAC" w:rsidRDefault="00360DAC" w:rsidP="007B302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bin" w:hAnsi="Cabin" w:cs="Garamond"/>
          <w:color w:val="000000"/>
          <w:sz w:val="24"/>
          <w:szCs w:val="24"/>
        </w:rPr>
      </w:pPr>
      <w:r>
        <w:rPr>
          <w:rFonts w:ascii="Cabin" w:hAnsi="Cabin" w:cs="Garamond"/>
          <w:color w:val="000000"/>
          <w:sz w:val="24"/>
          <w:szCs w:val="24"/>
        </w:rPr>
        <w:t xml:space="preserve">Be sure to print or type all information on the claim form. </w:t>
      </w:r>
      <w:bookmarkStart w:id="0" w:name="_GoBack"/>
      <w:bookmarkEnd w:id="0"/>
      <w:r>
        <w:rPr>
          <w:rFonts w:ascii="Cabin" w:hAnsi="Cabin" w:cs="Garamond"/>
          <w:color w:val="000000"/>
          <w:sz w:val="24"/>
          <w:szCs w:val="24"/>
        </w:rPr>
        <w:t xml:space="preserve"> Handwriting is not accepted, and will cause the claim to be returned to the sender.</w:t>
      </w:r>
    </w:p>
    <w:p w:rsidR="00205BE1" w:rsidRDefault="00205BE1" w:rsidP="00205BE1">
      <w:pPr>
        <w:autoSpaceDE w:val="0"/>
        <w:autoSpaceDN w:val="0"/>
        <w:adjustRightInd w:val="0"/>
        <w:spacing w:after="0" w:line="240" w:lineRule="auto"/>
        <w:rPr>
          <w:rFonts w:ascii="Cabin" w:hAnsi="Cabin" w:cs="Garamond"/>
          <w:color w:val="000000"/>
          <w:sz w:val="24"/>
          <w:szCs w:val="24"/>
        </w:rPr>
      </w:pPr>
    </w:p>
    <w:p w:rsidR="00205BE1" w:rsidRDefault="00205BE1" w:rsidP="00205BE1">
      <w:pPr>
        <w:autoSpaceDE w:val="0"/>
        <w:autoSpaceDN w:val="0"/>
        <w:adjustRightInd w:val="0"/>
        <w:spacing w:after="0" w:line="240" w:lineRule="auto"/>
        <w:rPr>
          <w:rFonts w:ascii="Cabin" w:hAnsi="Cabin" w:cs="Garamond"/>
          <w:color w:val="000000"/>
          <w:sz w:val="24"/>
          <w:szCs w:val="24"/>
        </w:rPr>
      </w:pPr>
    </w:p>
    <w:p w:rsidR="009E5D34" w:rsidRDefault="009E5D34" w:rsidP="00205BE1">
      <w:pPr>
        <w:autoSpaceDE w:val="0"/>
        <w:autoSpaceDN w:val="0"/>
        <w:adjustRightInd w:val="0"/>
        <w:spacing w:after="0" w:line="240" w:lineRule="auto"/>
        <w:rPr>
          <w:rFonts w:ascii="Cabin" w:hAnsi="Cabin" w:cs="Garamond"/>
          <w:color w:val="000000"/>
          <w:sz w:val="24"/>
          <w:szCs w:val="24"/>
        </w:rPr>
      </w:pPr>
    </w:p>
    <w:p w:rsidR="0041357A" w:rsidRDefault="0041357A" w:rsidP="009E5D34">
      <w:pPr>
        <w:rPr>
          <w:rFonts w:ascii="Cabin" w:hAnsi="Cabin" w:cs="Arial"/>
          <w:b/>
          <w:sz w:val="24"/>
          <w:szCs w:val="24"/>
        </w:rPr>
      </w:pPr>
      <w:r>
        <w:rPr>
          <w:rFonts w:ascii="Cabin" w:hAnsi="Cabin" w:cs="Arial"/>
          <w:b/>
          <w:sz w:val="24"/>
          <w:szCs w:val="24"/>
        </w:rPr>
        <w:t>Adjustment Request Form</w:t>
      </w:r>
    </w:p>
    <w:p w:rsidR="0041357A" w:rsidRDefault="0041357A" w:rsidP="009E5D34">
      <w:pPr>
        <w:rPr>
          <w:rFonts w:ascii="Cabin" w:hAnsi="Cabin" w:cs="Arial"/>
          <w:sz w:val="24"/>
          <w:szCs w:val="24"/>
        </w:rPr>
      </w:pPr>
      <w:r w:rsidRPr="0041357A">
        <w:rPr>
          <w:rFonts w:ascii="Cabin" w:hAnsi="Cabin" w:cs="Arial"/>
          <w:sz w:val="24"/>
          <w:szCs w:val="24"/>
        </w:rPr>
        <w:t>Neighborhood’s Adjustment Request fo</w:t>
      </w:r>
      <w:r>
        <w:rPr>
          <w:rFonts w:ascii="Cabin" w:hAnsi="Cabin" w:cs="Arial"/>
          <w:sz w:val="24"/>
          <w:szCs w:val="24"/>
        </w:rPr>
        <w:t>rm is now available online in a secure</w:t>
      </w:r>
      <w:r w:rsidRPr="0041357A">
        <w:rPr>
          <w:rFonts w:ascii="Cabin" w:hAnsi="Cabin" w:cs="Arial"/>
          <w:sz w:val="24"/>
          <w:szCs w:val="24"/>
        </w:rPr>
        <w:t xml:space="preserve"> electronic format.</w:t>
      </w:r>
      <w:r>
        <w:rPr>
          <w:rFonts w:ascii="Cabin" w:hAnsi="Cabin" w:cs="Arial"/>
          <w:sz w:val="24"/>
          <w:szCs w:val="24"/>
        </w:rPr>
        <w:t xml:space="preserve">  Although a fillable PDF version is also offered, use of the electronic version saves time and postage!</w:t>
      </w:r>
    </w:p>
    <w:p w:rsidR="0041357A" w:rsidRDefault="0041357A" w:rsidP="009E5D34">
      <w:pPr>
        <w:rPr>
          <w:rFonts w:ascii="Cabin" w:hAnsi="Cabin" w:cs="Arial"/>
          <w:sz w:val="24"/>
          <w:szCs w:val="24"/>
        </w:rPr>
      </w:pPr>
    </w:p>
    <w:p w:rsidR="0041357A" w:rsidRDefault="0041357A" w:rsidP="009E5D34">
      <w:pPr>
        <w:rPr>
          <w:rFonts w:ascii="Cabin" w:hAnsi="Cabin" w:cs="Arial"/>
          <w:sz w:val="24"/>
          <w:szCs w:val="24"/>
        </w:rPr>
      </w:pPr>
    </w:p>
    <w:p w:rsidR="0041357A" w:rsidRDefault="0041357A" w:rsidP="009E5D34">
      <w:pPr>
        <w:rPr>
          <w:rFonts w:ascii="Cabin" w:hAnsi="Cabin" w:cs="Arial"/>
          <w:sz w:val="24"/>
          <w:szCs w:val="24"/>
        </w:rPr>
      </w:pPr>
    </w:p>
    <w:p w:rsidR="0041357A" w:rsidRPr="0041357A" w:rsidRDefault="0041357A" w:rsidP="009E5D34">
      <w:pPr>
        <w:rPr>
          <w:rFonts w:ascii="Cabin" w:hAnsi="Cabin" w:cs="Arial"/>
          <w:sz w:val="24"/>
          <w:szCs w:val="24"/>
        </w:rPr>
      </w:pPr>
    </w:p>
    <w:p w:rsidR="009E5D34" w:rsidRPr="0042482F" w:rsidRDefault="009E5D34" w:rsidP="009E5D34">
      <w:pPr>
        <w:rPr>
          <w:rFonts w:ascii="Cabin" w:hAnsi="Cabin" w:cs="Arial"/>
          <w:b/>
          <w:sz w:val="24"/>
          <w:szCs w:val="24"/>
        </w:rPr>
      </w:pPr>
      <w:r>
        <w:rPr>
          <w:rFonts w:ascii="Cabin" w:hAnsi="Cabin" w:cs="Arial"/>
          <w:b/>
          <w:sz w:val="24"/>
          <w:szCs w:val="24"/>
        </w:rPr>
        <w:lastRenderedPageBreak/>
        <w:t xml:space="preserve">Updated </w:t>
      </w:r>
      <w:r w:rsidR="00AA4703">
        <w:rPr>
          <w:rFonts w:ascii="Cabin" w:hAnsi="Cabin" w:cs="Arial"/>
          <w:b/>
          <w:sz w:val="24"/>
          <w:szCs w:val="24"/>
        </w:rPr>
        <w:t>Reconsideration</w:t>
      </w:r>
      <w:r>
        <w:rPr>
          <w:rFonts w:ascii="Cabin" w:hAnsi="Cabin" w:cs="Arial"/>
          <w:b/>
          <w:sz w:val="24"/>
          <w:szCs w:val="24"/>
        </w:rPr>
        <w:t xml:space="preserve"> Request Form</w:t>
      </w:r>
    </w:p>
    <w:p w:rsidR="007246A1" w:rsidRDefault="009E5D34" w:rsidP="009E5D34">
      <w:pPr>
        <w:autoSpaceDE w:val="0"/>
        <w:autoSpaceDN w:val="0"/>
        <w:adjustRightInd w:val="0"/>
        <w:spacing w:after="0" w:line="240" w:lineRule="auto"/>
        <w:rPr>
          <w:rFonts w:ascii="Cabin" w:hAnsi="Cabin" w:cs="Garamond"/>
          <w:color w:val="000000"/>
          <w:sz w:val="24"/>
          <w:szCs w:val="24"/>
        </w:rPr>
      </w:pPr>
      <w:r>
        <w:rPr>
          <w:rFonts w:ascii="Cabin" w:hAnsi="Cabin" w:cs="Garamond"/>
          <w:sz w:val="24"/>
          <w:szCs w:val="24"/>
        </w:rPr>
        <w:t xml:space="preserve">Neighborhood has updated its </w:t>
      </w:r>
      <w:r w:rsidR="00AA4703">
        <w:rPr>
          <w:rFonts w:ascii="Cabin" w:hAnsi="Cabin" w:cs="Garamond"/>
          <w:sz w:val="24"/>
          <w:szCs w:val="24"/>
        </w:rPr>
        <w:t>Reconsideration Request</w:t>
      </w:r>
      <w:r>
        <w:rPr>
          <w:rFonts w:ascii="Cabin" w:hAnsi="Cabin" w:cs="Garamond"/>
          <w:sz w:val="24"/>
          <w:szCs w:val="24"/>
        </w:rPr>
        <w:t xml:space="preserve"> form to </w:t>
      </w:r>
      <w:r w:rsidR="000D0FB4">
        <w:rPr>
          <w:rFonts w:ascii="Cabin" w:hAnsi="Cabin" w:cs="Garamond"/>
          <w:sz w:val="24"/>
          <w:szCs w:val="24"/>
        </w:rPr>
        <w:t>clarify</w:t>
      </w:r>
      <w:r w:rsidR="00AA4703">
        <w:rPr>
          <w:rFonts w:ascii="Cabin" w:hAnsi="Cabin" w:cs="Garamond"/>
          <w:sz w:val="24"/>
          <w:szCs w:val="24"/>
        </w:rPr>
        <w:t xml:space="preserve"> requested information that is required, not optional.  In addition, the Provider Services phone number has changed to one that is toll-free.  </w:t>
      </w:r>
      <w:r>
        <w:rPr>
          <w:rFonts w:ascii="Cabin" w:hAnsi="Cabin" w:cs="Garamond"/>
          <w:sz w:val="24"/>
          <w:szCs w:val="24"/>
        </w:rPr>
        <w:t>Please be sure to use the most current version of the request form, as</w:t>
      </w:r>
      <w:r w:rsidRPr="001170A6">
        <w:rPr>
          <w:rFonts w:ascii="Cabin" w:hAnsi="Cabin" w:cs="Garamond"/>
          <w:sz w:val="24"/>
          <w:szCs w:val="24"/>
        </w:rPr>
        <w:t xml:space="preserve"> </w:t>
      </w:r>
      <w:r>
        <w:rPr>
          <w:rFonts w:ascii="Cabin" w:hAnsi="Cabin" w:cs="Garamond"/>
          <w:sz w:val="24"/>
          <w:szCs w:val="24"/>
        </w:rPr>
        <w:t>outdated forms</w:t>
      </w:r>
      <w:r w:rsidRPr="001170A6">
        <w:rPr>
          <w:rFonts w:ascii="Cabin" w:hAnsi="Cabin" w:cs="Garamond"/>
          <w:sz w:val="24"/>
          <w:szCs w:val="24"/>
        </w:rPr>
        <w:t xml:space="preserve"> </w:t>
      </w:r>
      <w:proofErr w:type="gramStart"/>
      <w:r w:rsidRPr="001170A6">
        <w:rPr>
          <w:rFonts w:ascii="Cabin" w:hAnsi="Cabin" w:cs="Garamond"/>
          <w:sz w:val="24"/>
          <w:szCs w:val="24"/>
        </w:rPr>
        <w:t>will be returned</w:t>
      </w:r>
      <w:proofErr w:type="gramEnd"/>
      <w:r w:rsidRPr="001170A6">
        <w:rPr>
          <w:rFonts w:ascii="Cabin" w:hAnsi="Cabin" w:cs="Garamond"/>
          <w:sz w:val="24"/>
          <w:szCs w:val="24"/>
        </w:rPr>
        <w:t xml:space="preserve"> to the sender</w:t>
      </w:r>
      <w:r>
        <w:rPr>
          <w:rFonts w:ascii="Cabin" w:hAnsi="Cabin" w:cs="Garamond"/>
          <w:sz w:val="24"/>
          <w:szCs w:val="24"/>
        </w:rPr>
        <w:t xml:space="preserve"> for correction and resubmission</w:t>
      </w:r>
      <w:r w:rsidRPr="001170A6">
        <w:rPr>
          <w:rFonts w:ascii="Cabin" w:hAnsi="Cabin" w:cs="Garamond"/>
          <w:sz w:val="24"/>
          <w:szCs w:val="24"/>
        </w:rPr>
        <w:t>.</w:t>
      </w:r>
    </w:p>
    <w:p w:rsidR="004C7AF5" w:rsidRDefault="004C7AF5" w:rsidP="004C7AF5">
      <w:pPr>
        <w:autoSpaceDE w:val="0"/>
        <w:autoSpaceDN w:val="0"/>
        <w:adjustRightInd w:val="0"/>
        <w:spacing w:after="0" w:line="240" w:lineRule="auto"/>
        <w:rPr>
          <w:rFonts w:ascii="Cabin" w:hAnsi="Cabin" w:cs="Garamond"/>
          <w:color w:val="000000"/>
          <w:sz w:val="24"/>
          <w:szCs w:val="24"/>
        </w:rPr>
      </w:pPr>
    </w:p>
    <w:p w:rsidR="004C7AF5" w:rsidRDefault="004C7AF5" w:rsidP="004C7AF5">
      <w:pPr>
        <w:autoSpaceDE w:val="0"/>
        <w:autoSpaceDN w:val="0"/>
        <w:adjustRightInd w:val="0"/>
        <w:spacing w:after="0" w:line="240" w:lineRule="auto"/>
        <w:rPr>
          <w:rFonts w:ascii="Cabin" w:hAnsi="Cabin" w:cs="Garamond"/>
          <w:color w:val="000000"/>
          <w:sz w:val="24"/>
          <w:szCs w:val="24"/>
        </w:rPr>
      </w:pPr>
    </w:p>
    <w:p w:rsidR="001629D4" w:rsidRPr="004C7AF5" w:rsidRDefault="001629D4" w:rsidP="004C7AF5">
      <w:pPr>
        <w:autoSpaceDE w:val="0"/>
        <w:autoSpaceDN w:val="0"/>
        <w:adjustRightInd w:val="0"/>
        <w:spacing w:after="0" w:line="240" w:lineRule="auto"/>
        <w:rPr>
          <w:rFonts w:ascii="Cabin" w:hAnsi="Cabin" w:cs="Garamond"/>
          <w:color w:val="000000"/>
          <w:sz w:val="24"/>
          <w:szCs w:val="24"/>
        </w:rPr>
      </w:pPr>
    </w:p>
    <w:p w:rsidR="00205BE1" w:rsidRPr="00933B4A" w:rsidRDefault="00205BE1" w:rsidP="00205BE1">
      <w:pPr>
        <w:rPr>
          <w:rFonts w:ascii="Cabin" w:hAnsi="Cabin" w:cs="Helvetica"/>
          <w:b/>
          <w:color w:val="666666"/>
          <w:sz w:val="24"/>
          <w:szCs w:val="24"/>
        </w:rPr>
      </w:pPr>
      <w:r>
        <w:rPr>
          <w:rFonts w:ascii="Cabin" w:hAnsi="Cabin" w:cs="Helvetica"/>
          <w:b/>
          <w:sz w:val="24"/>
          <w:szCs w:val="24"/>
        </w:rPr>
        <w:t>Current</w:t>
      </w:r>
      <w:r w:rsidRPr="00933B4A">
        <w:rPr>
          <w:rFonts w:ascii="Cabin" w:hAnsi="Cabin" w:cs="Helvetica"/>
          <w:b/>
          <w:sz w:val="24"/>
          <w:szCs w:val="24"/>
        </w:rPr>
        <w:t xml:space="preserve"> Forms</w:t>
      </w:r>
    </w:p>
    <w:p w:rsidR="00205BE1" w:rsidRDefault="00205BE1" w:rsidP="00205BE1">
      <w:pPr>
        <w:rPr>
          <w:rFonts w:ascii="Cabin" w:hAnsi="Cabin"/>
          <w:b/>
          <w:sz w:val="24"/>
          <w:szCs w:val="24"/>
        </w:rPr>
      </w:pPr>
      <w:r>
        <w:rPr>
          <w:rFonts w:ascii="Cabin" w:hAnsi="Cabin"/>
          <w:sz w:val="24"/>
          <w:szCs w:val="24"/>
        </w:rPr>
        <w:t>Please remember to use the most current request forms available on our website.  P</w:t>
      </w:r>
      <w:r w:rsidRPr="00933B4A">
        <w:rPr>
          <w:rFonts w:ascii="Cabin" w:hAnsi="Cabin"/>
          <w:sz w:val="24"/>
          <w:szCs w:val="24"/>
        </w:rPr>
        <w:t xml:space="preserve">rovider request forms are </w:t>
      </w:r>
      <w:r w:rsidRPr="005B3D02">
        <w:rPr>
          <w:rFonts w:ascii="Cabin" w:hAnsi="Cabin"/>
          <w:sz w:val="24"/>
          <w:szCs w:val="24"/>
        </w:rPr>
        <w:t>available</w:t>
      </w:r>
      <w:r w:rsidRPr="005B3D02">
        <w:rPr>
          <w:rFonts w:ascii="Cabin" w:hAnsi="Cabin" w:cs="Helvetica"/>
          <w:sz w:val="24"/>
          <w:szCs w:val="24"/>
        </w:rPr>
        <w:t xml:space="preserve"> in the </w:t>
      </w:r>
      <w:r w:rsidRPr="005B3D02">
        <w:rPr>
          <w:rFonts w:ascii="Cabin" w:hAnsi="Cabin" w:cs="Helvetica"/>
          <w:i/>
          <w:sz w:val="24"/>
          <w:szCs w:val="24"/>
        </w:rPr>
        <w:t>Claim Forms</w:t>
      </w:r>
      <w:r w:rsidRPr="005B3D02">
        <w:rPr>
          <w:rFonts w:ascii="Cabin" w:hAnsi="Cabin" w:cs="Helvetica"/>
          <w:sz w:val="24"/>
          <w:szCs w:val="24"/>
        </w:rPr>
        <w:t xml:space="preserve"> section of the </w:t>
      </w:r>
      <w:hyperlink r:id="rId7" w:history="1">
        <w:r w:rsidRPr="0006756D">
          <w:rPr>
            <w:rStyle w:val="Hyperlink"/>
            <w:rFonts w:ascii="Cabin" w:hAnsi="Cabin" w:cs="Helvetica"/>
            <w:b w:val="0"/>
            <w:sz w:val="24"/>
            <w:szCs w:val="24"/>
          </w:rPr>
          <w:t>Provider Manual Forms menu</w:t>
        </w:r>
      </w:hyperlink>
      <w:r w:rsidRPr="00933B4A">
        <w:rPr>
          <w:rFonts w:ascii="Cabin" w:hAnsi="Cabin"/>
          <w:sz w:val="24"/>
          <w:szCs w:val="24"/>
        </w:rPr>
        <w:t xml:space="preserve"> </w:t>
      </w:r>
      <w:r w:rsidRPr="005B3D02">
        <w:rPr>
          <w:rFonts w:ascii="Cabin" w:hAnsi="Cabin" w:cs="Helvetica"/>
          <w:sz w:val="24"/>
          <w:szCs w:val="24"/>
        </w:rPr>
        <w:t>on the Neighborhood website</w:t>
      </w:r>
      <w:r w:rsidRPr="005B3D02">
        <w:rPr>
          <w:rFonts w:ascii="Cabin" w:hAnsi="Cabin"/>
          <w:sz w:val="24"/>
          <w:szCs w:val="24"/>
        </w:rPr>
        <w:t xml:space="preserve">.  </w:t>
      </w:r>
      <w:r w:rsidRPr="00933B4A">
        <w:rPr>
          <w:rFonts w:ascii="Cabin" w:hAnsi="Cabin"/>
          <w:sz w:val="24"/>
          <w:szCs w:val="24"/>
        </w:rPr>
        <w:t xml:space="preserve">The Corrected Claim, Reconsideration, and Appeal </w:t>
      </w:r>
      <w:r>
        <w:rPr>
          <w:rFonts w:ascii="Cabin" w:hAnsi="Cabin"/>
          <w:sz w:val="24"/>
          <w:szCs w:val="24"/>
        </w:rPr>
        <w:t xml:space="preserve">request </w:t>
      </w:r>
      <w:r w:rsidRPr="00933B4A">
        <w:rPr>
          <w:rFonts w:ascii="Cabin" w:hAnsi="Cabin"/>
          <w:sz w:val="24"/>
          <w:szCs w:val="24"/>
        </w:rPr>
        <w:t xml:space="preserve">forms are writeable, so they </w:t>
      </w:r>
      <w:proofErr w:type="gramStart"/>
      <w:r w:rsidRPr="00933B4A">
        <w:rPr>
          <w:rFonts w:ascii="Cabin" w:hAnsi="Cabin"/>
          <w:sz w:val="24"/>
          <w:szCs w:val="24"/>
        </w:rPr>
        <w:t>can be typed online, then printed and submitted to Neighborhood</w:t>
      </w:r>
      <w:proofErr w:type="gramEnd"/>
      <w:r w:rsidRPr="00933B4A">
        <w:rPr>
          <w:rFonts w:ascii="Cabin" w:hAnsi="Cabin"/>
          <w:sz w:val="24"/>
          <w:szCs w:val="24"/>
        </w:rPr>
        <w:t>.</w:t>
      </w:r>
      <w:r>
        <w:rPr>
          <w:rFonts w:ascii="Cabin" w:hAnsi="Cabin"/>
          <w:sz w:val="24"/>
          <w:szCs w:val="24"/>
        </w:rPr>
        <w:t xml:space="preserve">  Outdated forms will be returned to the sender for correction.</w:t>
      </w:r>
    </w:p>
    <w:p w:rsidR="00205BE1" w:rsidRPr="00205BE1" w:rsidRDefault="00205BE1" w:rsidP="00205BE1">
      <w:pPr>
        <w:rPr>
          <w:rFonts w:ascii="Cabin" w:hAnsi="Cabin" w:cs="Garamond"/>
          <w:color w:val="000000"/>
          <w:sz w:val="24"/>
          <w:szCs w:val="24"/>
        </w:rPr>
      </w:pPr>
      <w:r w:rsidRPr="00E31865">
        <w:rPr>
          <w:rFonts w:ascii="Cabin" w:hAnsi="Cabin"/>
          <w:sz w:val="24"/>
          <w:szCs w:val="24"/>
        </w:rPr>
        <w:t>For help de</w:t>
      </w:r>
      <w:r>
        <w:rPr>
          <w:rFonts w:ascii="Cabin" w:hAnsi="Cabin"/>
          <w:sz w:val="24"/>
          <w:szCs w:val="24"/>
        </w:rPr>
        <w:t>cid</w:t>
      </w:r>
      <w:r w:rsidRPr="00E31865">
        <w:rPr>
          <w:rFonts w:ascii="Cabin" w:hAnsi="Cabin"/>
          <w:sz w:val="24"/>
          <w:szCs w:val="24"/>
        </w:rPr>
        <w:t>ing which form to use, the</w:t>
      </w:r>
      <w:r>
        <w:rPr>
          <w:rFonts w:ascii="Cabin" w:hAnsi="Cabin"/>
          <w:b/>
          <w:sz w:val="24"/>
          <w:szCs w:val="24"/>
        </w:rPr>
        <w:t xml:space="preserve"> Claim Form Finder</w:t>
      </w:r>
      <w:r w:rsidRPr="00E31865">
        <w:rPr>
          <w:rFonts w:ascii="Cabin" w:hAnsi="Cabin"/>
          <w:sz w:val="24"/>
          <w:szCs w:val="24"/>
        </w:rPr>
        <w:t>, located in the</w:t>
      </w:r>
      <w:r>
        <w:rPr>
          <w:rFonts w:ascii="Cabin" w:hAnsi="Cabin"/>
          <w:b/>
          <w:sz w:val="24"/>
          <w:szCs w:val="24"/>
        </w:rPr>
        <w:t xml:space="preserve"> </w:t>
      </w:r>
      <w:r w:rsidRPr="005B3D02">
        <w:rPr>
          <w:rFonts w:ascii="Cabin" w:hAnsi="Cabin" w:cs="Helvetica"/>
          <w:i/>
          <w:sz w:val="24"/>
          <w:szCs w:val="24"/>
        </w:rPr>
        <w:t>Claim Forms</w:t>
      </w:r>
      <w:r w:rsidRPr="005B3D02">
        <w:rPr>
          <w:rFonts w:ascii="Cabin" w:hAnsi="Cabin" w:cs="Helvetica"/>
          <w:sz w:val="24"/>
          <w:szCs w:val="24"/>
        </w:rPr>
        <w:t xml:space="preserve"> section of the </w:t>
      </w:r>
      <w:hyperlink r:id="rId8" w:history="1">
        <w:r w:rsidRPr="000D7CAC">
          <w:rPr>
            <w:rStyle w:val="Hyperlink"/>
            <w:rFonts w:ascii="Cabin" w:hAnsi="Cabin" w:cs="Helvetica"/>
            <w:b w:val="0"/>
            <w:sz w:val="24"/>
            <w:szCs w:val="24"/>
          </w:rPr>
          <w:t>Provider Manual Forms menu</w:t>
        </w:r>
      </w:hyperlink>
      <w:r w:rsidRPr="00933B4A">
        <w:rPr>
          <w:rFonts w:ascii="Cabin" w:hAnsi="Cabin"/>
          <w:sz w:val="24"/>
          <w:szCs w:val="24"/>
        </w:rPr>
        <w:t xml:space="preserve"> </w:t>
      </w:r>
      <w:r w:rsidRPr="005B3D02">
        <w:rPr>
          <w:rFonts w:ascii="Cabin" w:hAnsi="Cabin" w:cs="Helvetica"/>
          <w:sz w:val="24"/>
          <w:szCs w:val="24"/>
        </w:rPr>
        <w:t>on the Neighborhood website</w:t>
      </w:r>
      <w:r>
        <w:rPr>
          <w:rFonts w:ascii="Cabin" w:hAnsi="Cabin" w:cs="Helvetica"/>
          <w:sz w:val="24"/>
          <w:szCs w:val="24"/>
        </w:rPr>
        <w:t xml:space="preserve"> </w:t>
      </w:r>
      <w:r>
        <w:rPr>
          <w:rFonts w:ascii="Cabin" w:hAnsi="Cabin"/>
          <w:sz w:val="24"/>
          <w:szCs w:val="24"/>
        </w:rPr>
        <w:t>can help to determine which form must be completed and submitted to Neighborhood, along with additional information related to the submission of each form.</w:t>
      </w:r>
    </w:p>
    <w:sectPr w:rsidR="00205BE1" w:rsidRPr="00205BE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B81" w:rsidRDefault="00FC6B81" w:rsidP="0078705B">
      <w:pPr>
        <w:spacing w:after="0" w:line="240" w:lineRule="auto"/>
      </w:pPr>
      <w:r>
        <w:separator/>
      </w:r>
    </w:p>
  </w:endnote>
  <w:endnote w:type="continuationSeparator" w:id="0">
    <w:p w:rsidR="00FC6B81" w:rsidRDefault="00FC6B81" w:rsidP="00787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bin">
    <w:panose1 w:val="020B0803050202020004"/>
    <w:charset w:val="00"/>
    <w:family w:val="swiss"/>
    <w:pitch w:val="variable"/>
    <w:sig w:usb0="8000002F" w:usb1="1000000B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05B" w:rsidRPr="0078705B" w:rsidRDefault="0078705B">
    <w:pPr>
      <w:pStyle w:val="Footer"/>
      <w:rPr>
        <w:color w:val="BFBFBF" w:themeColor="background1" w:themeShade="BF"/>
      </w:rPr>
    </w:pPr>
    <w:r w:rsidRPr="0078705B">
      <w:rPr>
        <w:color w:val="BFBFBF" w:themeColor="background1" w:themeShade="BF"/>
      </w:rPr>
      <w:t>Claims Corner for S</w:t>
    </w:r>
    <w:r w:rsidR="009C4ABB">
      <w:rPr>
        <w:color w:val="BFBFBF" w:themeColor="background1" w:themeShade="BF"/>
      </w:rPr>
      <w:t>pring</w:t>
    </w:r>
    <w:r w:rsidRPr="0078705B">
      <w:rPr>
        <w:color w:val="BFBFBF" w:themeColor="background1" w:themeShade="BF"/>
      </w:rPr>
      <w:t xml:space="preserve"> Provider Newsletter</w:t>
    </w:r>
    <w:r w:rsidRPr="0078705B">
      <w:rPr>
        <w:color w:val="BFBFBF" w:themeColor="background1" w:themeShade="BF"/>
      </w:rPr>
      <w:tab/>
    </w:r>
    <w:r w:rsidRPr="0078705B">
      <w:rPr>
        <w:color w:val="BFBFBF" w:themeColor="background1" w:themeShade="BF"/>
      </w:rPr>
      <w:tab/>
    </w:r>
    <w:r w:rsidR="009C4ABB">
      <w:rPr>
        <w:color w:val="BFBFBF" w:themeColor="background1" w:themeShade="BF"/>
      </w:rPr>
      <w:t>5.1</w:t>
    </w:r>
    <w:r w:rsidR="000D7CAC">
      <w:rPr>
        <w:color w:val="BFBFBF" w:themeColor="background1" w:themeShade="BF"/>
      </w:rPr>
      <w:t>6</w:t>
    </w:r>
    <w:r w:rsidR="009C4ABB">
      <w:rPr>
        <w:color w:val="BFBFBF" w:themeColor="background1" w:themeShade="BF"/>
      </w:rPr>
      <w:t>.19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B81" w:rsidRDefault="00FC6B81" w:rsidP="0078705B">
      <w:pPr>
        <w:spacing w:after="0" w:line="240" w:lineRule="auto"/>
      </w:pPr>
      <w:r>
        <w:separator/>
      </w:r>
    </w:p>
  </w:footnote>
  <w:footnote w:type="continuationSeparator" w:id="0">
    <w:p w:rsidR="00FC6B81" w:rsidRDefault="00FC6B81" w:rsidP="007870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35CAB"/>
    <w:multiLevelType w:val="hybridMultilevel"/>
    <w:tmpl w:val="C750E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617970"/>
    <w:multiLevelType w:val="hybridMultilevel"/>
    <w:tmpl w:val="1DDC06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C7BAF"/>
    <w:multiLevelType w:val="hybridMultilevel"/>
    <w:tmpl w:val="580C44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211DCF"/>
    <w:multiLevelType w:val="hybridMultilevel"/>
    <w:tmpl w:val="0358B4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9E7"/>
    <w:rsid w:val="00001F7B"/>
    <w:rsid w:val="00032C52"/>
    <w:rsid w:val="0006756D"/>
    <w:rsid w:val="000D0FB4"/>
    <w:rsid w:val="000D7CAC"/>
    <w:rsid w:val="00142315"/>
    <w:rsid w:val="001629D4"/>
    <w:rsid w:val="001F4FC3"/>
    <w:rsid w:val="00205BE1"/>
    <w:rsid w:val="002909C2"/>
    <w:rsid w:val="002B3EA1"/>
    <w:rsid w:val="00360DAC"/>
    <w:rsid w:val="00364889"/>
    <w:rsid w:val="003830E0"/>
    <w:rsid w:val="003926F4"/>
    <w:rsid w:val="0041357A"/>
    <w:rsid w:val="00417D02"/>
    <w:rsid w:val="00437683"/>
    <w:rsid w:val="004839E7"/>
    <w:rsid w:val="004B2730"/>
    <w:rsid w:val="004C7AF5"/>
    <w:rsid w:val="004D40D2"/>
    <w:rsid w:val="004F4183"/>
    <w:rsid w:val="00561E43"/>
    <w:rsid w:val="005744EB"/>
    <w:rsid w:val="00574E84"/>
    <w:rsid w:val="00586284"/>
    <w:rsid w:val="00592442"/>
    <w:rsid w:val="005B2A56"/>
    <w:rsid w:val="005B3D02"/>
    <w:rsid w:val="006378E5"/>
    <w:rsid w:val="006B2D27"/>
    <w:rsid w:val="007246A1"/>
    <w:rsid w:val="00774C88"/>
    <w:rsid w:val="00774EA1"/>
    <w:rsid w:val="0078705B"/>
    <w:rsid w:val="007B3029"/>
    <w:rsid w:val="00801033"/>
    <w:rsid w:val="0082708C"/>
    <w:rsid w:val="00835FFE"/>
    <w:rsid w:val="00853034"/>
    <w:rsid w:val="008C07AA"/>
    <w:rsid w:val="008C2851"/>
    <w:rsid w:val="00914AAC"/>
    <w:rsid w:val="00933B4A"/>
    <w:rsid w:val="009C4ABB"/>
    <w:rsid w:val="009E5D34"/>
    <w:rsid w:val="009F329F"/>
    <w:rsid w:val="00A90AC6"/>
    <w:rsid w:val="00AA4703"/>
    <w:rsid w:val="00AE1753"/>
    <w:rsid w:val="00AE2C01"/>
    <w:rsid w:val="00AE3BC2"/>
    <w:rsid w:val="00AE7444"/>
    <w:rsid w:val="00B30690"/>
    <w:rsid w:val="00BC2F27"/>
    <w:rsid w:val="00BD5D02"/>
    <w:rsid w:val="00C27AE1"/>
    <w:rsid w:val="00C51C57"/>
    <w:rsid w:val="00C94BD3"/>
    <w:rsid w:val="00D17521"/>
    <w:rsid w:val="00D47F48"/>
    <w:rsid w:val="00D9067E"/>
    <w:rsid w:val="00DA587C"/>
    <w:rsid w:val="00E242A1"/>
    <w:rsid w:val="00E31865"/>
    <w:rsid w:val="00E73DCE"/>
    <w:rsid w:val="00EA6B8F"/>
    <w:rsid w:val="00EE0EAF"/>
    <w:rsid w:val="00EF4099"/>
    <w:rsid w:val="00F011AE"/>
    <w:rsid w:val="00F63252"/>
    <w:rsid w:val="00FC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69BFD4"/>
  <w15:docId w15:val="{BAA20245-718F-4924-9348-A4C69474D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839E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839E7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933B4A"/>
    <w:rPr>
      <w:b/>
      <w:bCs/>
      <w:strike w:val="0"/>
      <w:dstrike w:val="0"/>
      <w:color w:val="7FC241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933B4A"/>
    <w:rPr>
      <w:color w:val="800080" w:themeColor="followedHyperlink"/>
      <w:u w:val="single"/>
    </w:rPr>
  </w:style>
  <w:style w:type="paragraph" w:customStyle="1" w:styleId="Default">
    <w:name w:val="Default"/>
    <w:rsid w:val="006B2D27"/>
    <w:pPr>
      <w:autoSpaceDE w:val="0"/>
      <w:autoSpaceDN w:val="0"/>
      <w:adjustRightInd w:val="0"/>
      <w:spacing w:after="0" w:line="240" w:lineRule="auto"/>
    </w:pPr>
    <w:rPr>
      <w:rFonts w:ascii="Helvetica" w:hAnsi="Helvetica" w:cs="Helvetic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B3E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70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05B"/>
  </w:style>
  <w:style w:type="paragraph" w:styleId="Footer">
    <w:name w:val="footer"/>
    <w:basedOn w:val="Normal"/>
    <w:link w:val="FooterChar"/>
    <w:uiPriority w:val="99"/>
    <w:unhideWhenUsed/>
    <w:rsid w:val="007870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0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9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pri.org/Providers/ProviderManualNewsletter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hpri.org/Providers/ProviderManualNewsletter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Stacey Souza</dc:creator>
  <cp:lastModifiedBy>Stacey Souza</cp:lastModifiedBy>
  <cp:revision>3</cp:revision>
  <dcterms:created xsi:type="dcterms:W3CDTF">2019-05-16T13:05:00Z</dcterms:created>
  <dcterms:modified xsi:type="dcterms:W3CDTF">2019-05-16T13:07:00Z</dcterms:modified>
</cp:coreProperties>
</file>