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69" w:rsidRDefault="00287569" w:rsidP="00A7735E">
      <w:pPr>
        <w:pStyle w:val="NoSpacing"/>
        <w:rPr>
          <w:rFonts w:ascii="Garamond" w:hAnsi="Garamond"/>
          <w:sz w:val="24"/>
          <w:szCs w:val="24"/>
        </w:rPr>
      </w:pPr>
      <w:bookmarkStart w:id="0" w:name="_GoBack"/>
      <w:bookmarkEnd w:id="0"/>
    </w:p>
    <w:p w:rsidR="00A7735E" w:rsidRDefault="00A7735E" w:rsidP="00A7735E">
      <w:pPr>
        <w:pStyle w:val="NoSpacing"/>
        <w:rPr>
          <w:rFonts w:ascii="Garamond" w:hAnsi="Garamond"/>
          <w:sz w:val="24"/>
          <w:szCs w:val="24"/>
        </w:rPr>
      </w:pPr>
      <w:r>
        <w:rPr>
          <w:rFonts w:ascii="Garamond" w:hAnsi="Garamond"/>
          <w:sz w:val="24"/>
          <w:szCs w:val="24"/>
        </w:rPr>
        <w:t>To whom it may concern:</w:t>
      </w:r>
    </w:p>
    <w:p w:rsidR="00850E09" w:rsidRPr="006073F8" w:rsidRDefault="00850E09" w:rsidP="00850E09">
      <w:pPr>
        <w:pStyle w:val="NoSpacing"/>
        <w:rPr>
          <w:rFonts w:ascii="Garamond" w:hAnsi="Garamond"/>
          <w:sz w:val="24"/>
          <w:szCs w:val="24"/>
        </w:rPr>
      </w:pPr>
    </w:p>
    <w:p w:rsidR="00850E09" w:rsidRPr="007A1F3A" w:rsidRDefault="00A40165" w:rsidP="00850E09">
      <w:pPr>
        <w:pStyle w:val="NoSpacing"/>
        <w:rPr>
          <w:rFonts w:ascii="Garamond" w:hAnsi="Garamond"/>
          <w:sz w:val="24"/>
          <w:szCs w:val="24"/>
        </w:rPr>
      </w:pPr>
      <w:r w:rsidRPr="006073F8">
        <w:rPr>
          <w:rFonts w:ascii="Garamond" w:hAnsi="Garamond"/>
          <w:sz w:val="24"/>
          <w:szCs w:val="24"/>
        </w:rPr>
        <w:t xml:space="preserve">Neighborhood Health Plan of Rhode Island (Neighborhood) </w:t>
      </w:r>
      <w:r w:rsidR="007A1F3A">
        <w:rPr>
          <w:rFonts w:ascii="Garamond" w:hAnsi="Garamond"/>
          <w:sz w:val="24"/>
          <w:szCs w:val="24"/>
        </w:rPr>
        <w:t>is currently reviewing all vendors that receive paper checks</w:t>
      </w:r>
      <w:r w:rsidR="001415F1">
        <w:rPr>
          <w:rFonts w:ascii="Garamond" w:hAnsi="Garamond"/>
          <w:sz w:val="24"/>
          <w:szCs w:val="24"/>
        </w:rPr>
        <w:t>, and transitioning them to Electronic Funds Transfer (EFT</w:t>
      </w:r>
      <w:r w:rsidR="001415F1" w:rsidRPr="00E768D2">
        <w:rPr>
          <w:rFonts w:ascii="Garamond" w:hAnsi="Garamond"/>
          <w:b/>
          <w:sz w:val="24"/>
          <w:szCs w:val="24"/>
        </w:rPr>
        <w:t xml:space="preserve">). </w:t>
      </w:r>
    </w:p>
    <w:p w:rsidR="00A40165" w:rsidRPr="006073F8" w:rsidRDefault="00A40165" w:rsidP="00850E09">
      <w:pPr>
        <w:pStyle w:val="NoSpacing"/>
        <w:rPr>
          <w:rFonts w:ascii="Garamond" w:hAnsi="Garamond"/>
          <w:sz w:val="24"/>
          <w:szCs w:val="24"/>
        </w:rPr>
      </w:pPr>
    </w:p>
    <w:p w:rsidR="00A40165" w:rsidRDefault="001415F1" w:rsidP="00850E09">
      <w:pPr>
        <w:pStyle w:val="NoSpacing"/>
        <w:rPr>
          <w:rFonts w:ascii="Garamond" w:hAnsi="Garamond"/>
          <w:sz w:val="24"/>
          <w:szCs w:val="24"/>
        </w:rPr>
      </w:pPr>
      <w:r>
        <w:rPr>
          <w:rFonts w:ascii="Garamond" w:hAnsi="Garamond"/>
          <w:sz w:val="24"/>
          <w:szCs w:val="24"/>
        </w:rPr>
        <w:t>Please</w:t>
      </w:r>
      <w:r w:rsidR="00A40165" w:rsidRPr="006073F8">
        <w:rPr>
          <w:rFonts w:ascii="Garamond" w:hAnsi="Garamond"/>
          <w:sz w:val="24"/>
          <w:szCs w:val="24"/>
        </w:rPr>
        <w:t xml:space="preserve"> </w:t>
      </w:r>
      <w:r w:rsidR="00CC3472">
        <w:rPr>
          <w:rFonts w:ascii="Garamond" w:hAnsi="Garamond"/>
          <w:sz w:val="24"/>
          <w:szCs w:val="24"/>
        </w:rPr>
        <w:t xml:space="preserve">sign and </w:t>
      </w:r>
      <w:r w:rsidR="00A40165" w:rsidRPr="006073F8">
        <w:rPr>
          <w:rFonts w:ascii="Garamond" w:hAnsi="Garamond"/>
          <w:sz w:val="24"/>
          <w:szCs w:val="24"/>
        </w:rPr>
        <w:t xml:space="preserve">complete all information on the attached </w:t>
      </w:r>
      <w:r w:rsidR="00E470E8">
        <w:rPr>
          <w:rFonts w:ascii="Garamond" w:hAnsi="Garamond"/>
          <w:sz w:val="24"/>
          <w:szCs w:val="24"/>
        </w:rPr>
        <w:t>EFT</w:t>
      </w:r>
      <w:r w:rsidR="00E470E8" w:rsidRPr="006073F8">
        <w:rPr>
          <w:rFonts w:ascii="Garamond" w:hAnsi="Garamond"/>
          <w:sz w:val="24"/>
          <w:szCs w:val="24"/>
        </w:rPr>
        <w:t xml:space="preserve"> </w:t>
      </w:r>
      <w:r w:rsidR="00B036E2">
        <w:rPr>
          <w:rFonts w:ascii="Garamond" w:hAnsi="Garamond"/>
          <w:sz w:val="24"/>
          <w:szCs w:val="24"/>
        </w:rPr>
        <w:t>Payment Enrollment form</w:t>
      </w:r>
      <w:r w:rsidR="00CC3472">
        <w:rPr>
          <w:rFonts w:ascii="Garamond" w:hAnsi="Garamond"/>
          <w:sz w:val="24"/>
          <w:szCs w:val="24"/>
        </w:rPr>
        <w:t xml:space="preserve">. Form can be returned via secure email to </w:t>
      </w:r>
      <w:hyperlink r:id="rId10" w:history="1">
        <w:r w:rsidR="00A40165" w:rsidRPr="006073F8">
          <w:rPr>
            <w:rStyle w:val="Hyperlink"/>
            <w:rFonts w:ascii="Garamond" w:hAnsi="Garamond"/>
            <w:sz w:val="24"/>
            <w:szCs w:val="24"/>
          </w:rPr>
          <w:t>accountspayable@nhpri.org</w:t>
        </w:r>
      </w:hyperlink>
      <w:r w:rsidR="00A40165" w:rsidRPr="006073F8">
        <w:rPr>
          <w:rFonts w:ascii="Garamond" w:hAnsi="Garamond"/>
          <w:sz w:val="24"/>
          <w:szCs w:val="24"/>
        </w:rPr>
        <w:t xml:space="preserve"> or fax</w:t>
      </w:r>
      <w:r w:rsidR="00CC3472">
        <w:rPr>
          <w:rFonts w:ascii="Garamond" w:hAnsi="Garamond"/>
          <w:sz w:val="24"/>
          <w:szCs w:val="24"/>
        </w:rPr>
        <w:t>ed</w:t>
      </w:r>
      <w:r w:rsidR="00A40165" w:rsidRPr="006073F8">
        <w:rPr>
          <w:rFonts w:ascii="Garamond" w:hAnsi="Garamond"/>
          <w:sz w:val="24"/>
          <w:szCs w:val="24"/>
        </w:rPr>
        <w:t xml:space="preserve"> to (401) 459-6043</w:t>
      </w:r>
      <w:r w:rsidR="0054073C">
        <w:rPr>
          <w:rFonts w:ascii="Garamond" w:hAnsi="Garamond"/>
          <w:sz w:val="24"/>
          <w:szCs w:val="24"/>
        </w:rPr>
        <w:t>.</w:t>
      </w:r>
    </w:p>
    <w:p w:rsidR="001415F1" w:rsidRDefault="001415F1" w:rsidP="00850E09">
      <w:pPr>
        <w:pStyle w:val="NoSpacing"/>
        <w:rPr>
          <w:rFonts w:ascii="Garamond" w:hAnsi="Garamond"/>
          <w:sz w:val="24"/>
          <w:szCs w:val="24"/>
        </w:rPr>
      </w:pPr>
    </w:p>
    <w:p w:rsidR="001415F1" w:rsidRPr="007A1F3A" w:rsidRDefault="001415F1" w:rsidP="001415F1">
      <w:pPr>
        <w:pStyle w:val="NoSpacing"/>
        <w:rPr>
          <w:rFonts w:ascii="Garamond" w:hAnsi="Garamond"/>
          <w:sz w:val="24"/>
          <w:szCs w:val="24"/>
        </w:rPr>
      </w:pPr>
      <w:r>
        <w:rPr>
          <w:rFonts w:ascii="Garamond" w:hAnsi="Garamond"/>
          <w:b/>
          <w:sz w:val="24"/>
          <w:szCs w:val="24"/>
          <w:highlight w:val="yellow"/>
        </w:rPr>
        <w:t>P</w:t>
      </w:r>
      <w:r w:rsidRPr="00B036E2">
        <w:rPr>
          <w:rFonts w:ascii="Garamond" w:hAnsi="Garamond"/>
          <w:b/>
          <w:sz w:val="24"/>
          <w:szCs w:val="24"/>
          <w:highlight w:val="yellow"/>
        </w:rPr>
        <w:t xml:space="preserve">lease note that starting January 01, 2021, </w:t>
      </w:r>
      <w:r>
        <w:rPr>
          <w:rFonts w:ascii="Garamond" w:hAnsi="Garamond"/>
          <w:b/>
          <w:sz w:val="24"/>
          <w:szCs w:val="24"/>
          <w:highlight w:val="yellow"/>
        </w:rPr>
        <w:t xml:space="preserve">paper </w:t>
      </w:r>
      <w:r w:rsidRPr="00B036E2">
        <w:rPr>
          <w:rFonts w:ascii="Garamond" w:hAnsi="Garamond"/>
          <w:b/>
          <w:sz w:val="24"/>
          <w:szCs w:val="24"/>
          <w:highlight w:val="yellow"/>
        </w:rPr>
        <w:t xml:space="preserve">check payments will </w:t>
      </w:r>
      <w:r>
        <w:rPr>
          <w:rFonts w:ascii="Garamond" w:hAnsi="Garamond"/>
          <w:b/>
          <w:sz w:val="24"/>
          <w:szCs w:val="24"/>
          <w:highlight w:val="yellow"/>
        </w:rPr>
        <w:t xml:space="preserve">only </w:t>
      </w:r>
      <w:r w:rsidRPr="00B036E2">
        <w:rPr>
          <w:rFonts w:ascii="Garamond" w:hAnsi="Garamond"/>
          <w:b/>
          <w:sz w:val="24"/>
          <w:szCs w:val="24"/>
          <w:highlight w:val="yellow"/>
        </w:rPr>
        <w:t>be processed once a month.</w:t>
      </w:r>
      <w:r>
        <w:rPr>
          <w:rFonts w:ascii="Garamond" w:hAnsi="Garamond"/>
          <w:b/>
          <w:sz w:val="24"/>
          <w:szCs w:val="24"/>
        </w:rPr>
        <w:t xml:space="preserve"> </w:t>
      </w:r>
      <w:r w:rsidRPr="007A1F3A">
        <w:rPr>
          <w:rFonts w:ascii="Garamond" w:hAnsi="Garamond"/>
          <w:sz w:val="24"/>
          <w:szCs w:val="24"/>
        </w:rPr>
        <w:t>EFT payments will continue to be processed according to payment terms.</w:t>
      </w:r>
    </w:p>
    <w:p w:rsidR="001415F1" w:rsidRPr="006073F8" w:rsidRDefault="001415F1" w:rsidP="00850E09">
      <w:pPr>
        <w:pStyle w:val="NoSpacing"/>
        <w:rPr>
          <w:rFonts w:ascii="Garamond" w:hAnsi="Garamond"/>
          <w:sz w:val="24"/>
          <w:szCs w:val="24"/>
        </w:rPr>
      </w:pPr>
    </w:p>
    <w:p w:rsidR="001415F1" w:rsidRPr="006073F8" w:rsidRDefault="001415F1" w:rsidP="001415F1">
      <w:pPr>
        <w:pStyle w:val="NoSpacing"/>
        <w:rPr>
          <w:rFonts w:ascii="Garamond" w:hAnsi="Garamond"/>
          <w:sz w:val="24"/>
          <w:szCs w:val="24"/>
        </w:rPr>
      </w:pPr>
      <w:r w:rsidRPr="006073F8">
        <w:rPr>
          <w:rFonts w:ascii="Garamond" w:hAnsi="Garamond"/>
          <w:sz w:val="24"/>
          <w:szCs w:val="24"/>
        </w:rPr>
        <w:t xml:space="preserve">Please continue to invoice Neighborhood as usual, sending the invoice electronically to </w:t>
      </w:r>
      <w:hyperlink r:id="rId11" w:history="1">
        <w:r w:rsidRPr="006073F8">
          <w:rPr>
            <w:rStyle w:val="Hyperlink"/>
            <w:rFonts w:ascii="Garamond" w:hAnsi="Garamond"/>
            <w:sz w:val="24"/>
            <w:szCs w:val="24"/>
          </w:rPr>
          <w:t>accountspayable@nhpri.org</w:t>
        </w:r>
      </w:hyperlink>
      <w:r w:rsidRPr="006073F8">
        <w:rPr>
          <w:rFonts w:ascii="Garamond" w:hAnsi="Garamond"/>
          <w:sz w:val="24"/>
          <w:szCs w:val="24"/>
        </w:rPr>
        <w:t>. Once Neighborhood approves and processes your invoice for payment, an electronic remittance advice will be emailed to your company and your bank account will be credited. The remittance advice would include voucher-type information such as invoice number, invoice date and amount paid.</w:t>
      </w:r>
    </w:p>
    <w:p w:rsidR="001415F1" w:rsidRDefault="001415F1" w:rsidP="00850E09">
      <w:pPr>
        <w:pStyle w:val="NoSpacing"/>
        <w:rPr>
          <w:rFonts w:ascii="Garamond" w:hAnsi="Garamond"/>
          <w:sz w:val="24"/>
          <w:szCs w:val="24"/>
        </w:rPr>
      </w:pPr>
    </w:p>
    <w:p w:rsidR="00700243" w:rsidRPr="006073F8" w:rsidRDefault="00B036E2" w:rsidP="00850E09">
      <w:pPr>
        <w:rPr>
          <w:rFonts w:ascii="Garamond" w:hAnsi="Garamond"/>
          <w:sz w:val="24"/>
          <w:szCs w:val="24"/>
        </w:rPr>
      </w:pPr>
      <w:r>
        <w:rPr>
          <w:rFonts w:ascii="Garamond" w:hAnsi="Garamond"/>
          <w:sz w:val="24"/>
          <w:szCs w:val="24"/>
        </w:rPr>
        <w:t>This program</w:t>
      </w:r>
      <w:r w:rsidR="006073F8" w:rsidRPr="006073F8">
        <w:rPr>
          <w:rFonts w:ascii="Garamond" w:hAnsi="Garamond"/>
          <w:sz w:val="24"/>
          <w:szCs w:val="24"/>
        </w:rPr>
        <w:t xml:space="preserve"> has proven to be an efficient and cost effective mechanism for making payments, for increasing payment security and for eliminating the two to three day transit time for mail.</w:t>
      </w:r>
    </w:p>
    <w:p w:rsidR="006073F8" w:rsidRPr="006073F8" w:rsidRDefault="006073F8" w:rsidP="00850E09">
      <w:pPr>
        <w:rPr>
          <w:rFonts w:ascii="Garamond" w:hAnsi="Garamond"/>
          <w:sz w:val="24"/>
          <w:szCs w:val="24"/>
        </w:rPr>
      </w:pPr>
      <w:r w:rsidRPr="006073F8">
        <w:rPr>
          <w:rFonts w:ascii="Garamond" w:hAnsi="Garamond"/>
          <w:sz w:val="24"/>
          <w:szCs w:val="24"/>
        </w:rPr>
        <w:t xml:space="preserve">If you have any questions, please contact </w:t>
      </w:r>
      <w:hyperlink r:id="rId12" w:history="1">
        <w:r w:rsidRPr="006073F8">
          <w:rPr>
            <w:rStyle w:val="Hyperlink"/>
            <w:rFonts w:ascii="Garamond" w:hAnsi="Garamond"/>
            <w:sz w:val="24"/>
            <w:szCs w:val="24"/>
          </w:rPr>
          <w:t>accountspayable@nhpri.org</w:t>
        </w:r>
      </w:hyperlink>
    </w:p>
    <w:p w:rsidR="006073F8" w:rsidRPr="006073F8" w:rsidRDefault="006073F8" w:rsidP="00850E09">
      <w:pPr>
        <w:rPr>
          <w:rFonts w:ascii="Garamond" w:hAnsi="Garamond"/>
          <w:sz w:val="24"/>
          <w:szCs w:val="24"/>
        </w:rPr>
      </w:pPr>
    </w:p>
    <w:p w:rsidR="006073F8" w:rsidRPr="006073F8" w:rsidRDefault="006073F8" w:rsidP="00850E09">
      <w:pPr>
        <w:rPr>
          <w:rFonts w:ascii="Garamond" w:hAnsi="Garamond"/>
          <w:sz w:val="24"/>
          <w:szCs w:val="24"/>
        </w:rPr>
      </w:pPr>
      <w:r w:rsidRPr="006073F8">
        <w:rPr>
          <w:rFonts w:ascii="Garamond" w:hAnsi="Garamond"/>
          <w:sz w:val="24"/>
          <w:szCs w:val="24"/>
        </w:rPr>
        <w:t>Thank you</w:t>
      </w:r>
    </w:p>
    <w:p w:rsidR="006073F8" w:rsidRPr="006073F8" w:rsidRDefault="006073F8" w:rsidP="00850E09">
      <w:pPr>
        <w:rPr>
          <w:rFonts w:ascii="Garamond" w:hAnsi="Garamond"/>
          <w:sz w:val="24"/>
          <w:szCs w:val="24"/>
        </w:rPr>
      </w:pPr>
    </w:p>
    <w:p w:rsidR="006073F8" w:rsidRPr="006073F8" w:rsidRDefault="006073F8" w:rsidP="00850E09">
      <w:pPr>
        <w:rPr>
          <w:rFonts w:ascii="Garamond" w:hAnsi="Garamond"/>
          <w:sz w:val="24"/>
          <w:szCs w:val="24"/>
        </w:rPr>
      </w:pPr>
      <w:r w:rsidRPr="006073F8">
        <w:rPr>
          <w:rFonts w:ascii="Garamond" w:hAnsi="Garamond"/>
          <w:sz w:val="24"/>
          <w:szCs w:val="24"/>
        </w:rPr>
        <w:t>Rebecca Britto</w:t>
      </w:r>
    </w:p>
    <w:p w:rsidR="006073F8" w:rsidRPr="006073F8" w:rsidRDefault="006073F8" w:rsidP="00850E09">
      <w:pPr>
        <w:rPr>
          <w:rFonts w:ascii="Garamond" w:hAnsi="Garamond"/>
          <w:sz w:val="24"/>
          <w:szCs w:val="24"/>
        </w:rPr>
      </w:pPr>
      <w:r w:rsidRPr="006073F8">
        <w:rPr>
          <w:rFonts w:ascii="Garamond" w:hAnsi="Garamond"/>
          <w:sz w:val="24"/>
          <w:szCs w:val="24"/>
        </w:rPr>
        <w:t>Manager of Accounting &amp; Budgeting</w:t>
      </w:r>
    </w:p>
    <w:sectPr w:rsidR="006073F8" w:rsidRPr="006073F8" w:rsidSect="00E73225">
      <w:headerReference w:type="default" r:id="rId13"/>
      <w:pgSz w:w="12240" w:h="15840"/>
      <w:pgMar w:top="2520" w:right="1440" w:bottom="144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30F" w:rsidRDefault="0093130F" w:rsidP="00506672">
      <w:r>
        <w:separator/>
      </w:r>
    </w:p>
  </w:endnote>
  <w:endnote w:type="continuationSeparator" w:id="0">
    <w:p w:rsidR="0093130F" w:rsidRDefault="0093130F" w:rsidP="0050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roman"/>
    <w:pitch w:val="variable"/>
    <w:sig w:usb0="00000001" w:usb1="5000204A" w:usb2="00000000" w:usb3="00000000" w:csb0="00000093" w:csb1="00000000"/>
  </w:font>
  <w:font w:name="Cabin">
    <w:panose1 w:val="00000500000000000000"/>
    <w:charset w:val="00"/>
    <w:family w:val="auto"/>
    <w:pitch w:val="variable"/>
    <w:sig w:usb0="20000007" w:usb1="00000001" w:usb2="00000000" w:usb3="00000000" w:csb0="00000193"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30F" w:rsidRDefault="0093130F" w:rsidP="00506672">
      <w:r>
        <w:separator/>
      </w:r>
    </w:p>
  </w:footnote>
  <w:footnote w:type="continuationSeparator" w:id="0">
    <w:p w:rsidR="0093130F" w:rsidRDefault="0093130F" w:rsidP="00506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672" w:rsidRDefault="00D752DF">
    <w:pPr>
      <w:pStyle w:val="Header"/>
    </w:pPr>
    <w:r>
      <w:rPr>
        <w:noProof/>
      </w:rPr>
      <w:drawing>
        <wp:anchor distT="0" distB="0" distL="114300" distR="114300" simplePos="0" relativeHeight="251658240" behindDoc="1" locked="0" layoutInCell="1" allowOverlap="1" wp14:anchorId="034F9C95" wp14:editId="0631D4BE">
          <wp:simplePos x="0" y="0"/>
          <wp:positionH relativeFrom="column">
            <wp:posOffset>-914400</wp:posOffset>
          </wp:positionH>
          <wp:positionV relativeFrom="paragraph">
            <wp:posOffset>-937260</wp:posOffset>
          </wp:positionV>
          <wp:extent cx="7772400" cy="10058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HP-Letter-CMYK.jpg"/>
                  <pic:cNvPicPr/>
                </pic:nvPicPr>
                <pic:blipFill rotWithShape="1">
                  <a:blip r:embed="rId1" cstate="print">
                    <a:extLst>
                      <a:ext uri="{28A0092B-C50C-407E-A947-70E740481C1C}">
                        <a14:useLocalDpi xmlns:a14="http://schemas.microsoft.com/office/drawing/2010/main" val="0"/>
                      </a:ext>
                    </a:extLst>
                  </a:blip>
                  <a:srcRect l="-9" t="-9" r="-9" b="-9"/>
                  <a:stretch/>
                </pic:blipFill>
                <pic:spPr bwMode="auto">
                  <a:xfrm>
                    <a:off x="0" y="0"/>
                    <a:ext cx="7772400" cy="10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06672" w:rsidRDefault="00506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72"/>
    <w:rsid w:val="000518BF"/>
    <w:rsid w:val="001415F1"/>
    <w:rsid w:val="001C46CA"/>
    <w:rsid w:val="00214D42"/>
    <w:rsid w:val="00287569"/>
    <w:rsid w:val="002C3541"/>
    <w:rsid w:val="002E5A01"/>
    <w:rsid w:val="003372E9"/>
    <w:rsid w:val="003528C3"/>
    <w:rsid w:val="00360DBB"/>
    <w:rsid w:val="00424436"/>
    <w:rsid w:val="0042764E"/>
    <w:rsid w:val="00473E5D"/>
    <w:rsid w:val="004F5B1D"/>
    <w:rsid w:val="00506672"/>
    <w:rsid w:val="0054073C"/>
    <w:rsid w:val="005515CE"/>
    <w:rsid w:val="0059529B"/>
    <w:rsid w:val="006073F8"/>
    <w:rsid w:val="00616838"/>
    <w:rsid w:val="006312F5"/>
    <w:rsid w:val="00700243"/>
    <w:rsid w:val="00791183"/>
    <w:rsid w:val="00795595"/>
    <w:rsid w:val="007A1F3A"/>
    <w:rsid w:val="00834DE8"/>
    <w:rsid w:val="00850E09"/>
    <w:rsid w:val="00893B8B"/>
    <w:rsid w:val="008C6B63"/>
    <w:rsid w:val="008D5BF4"/>
    <w:rsid w:val="009233A4"/>
    <w:rsid w:val="0093130F"/>
    <w:rsid w:val="00996341"/>
    <w:rsid w:val="00A34771"/>
    <w:rsid w:val="00A40165"/>
    <w:rsid w:val="00A7735E"/>
    <w:rsid w:val="00B036E2"/>
    <w:rsid w:val="00B356F1"/>
    <w:rsid w:val="00B70F2E"/>
    <w:rsid w:val="00BA5868"/>
    <w:rsid w:val="00C72E65"/>
    <w:rsid w:val="00CC3472"/>
    <w:rsid w:val="00D6587E"/>
    <w:rsid w:val="00D752DF"/>
    <w:rsid w:val="00DD2098"/>
    <w:rsid w:val="00E24642"/>
    <w:rsid w:val="00E4053F"/>
    <w:rsid w:val="00E470E8"/>
    <w:rsid w:val="00E73225"/>
    <w:rsid w:val="00E768D2"/>
    <w:rsid w:val="00F2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EC8173"/>
  <w15:docId w15:val="{07DA64E9-4A57-4E2F-8B54-6D5F37CD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B63"/>
  </w:style>
  <w:style w:type="paragraph" w:styleId="Heading1">
    <w:name w:val="heading 1"/>
    <w:basedOn w:val="Normal"/>
    <w:next w:val="Normal"/>
    <w:link w:val="Heading1Char"/>
    <w:uiPriority w:val="9"/>
    <w:qFormat/>
    <w:rsid w:val="005066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672"/>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506672"/>
    <w:pPr>
      <w:tabs>
        <w:tab w:val="center" w:pos="4680"/>
        <w:tab w:val="right" w:pos="9360"/>
      </w:tabs>
    </w:pPr>
  </w:style>
  <w:style w:type="character" w:customStyle="1" w:styleId="HeaderChar">
    <w:name w:val="Header Char"/>
    <w:basedOn w:val="DefaultParagraphFont"/>
    <w:link w:val="Header"/>
    <w:uiPriority w:val="99"/>
    <w:rsid w:val="00506672"/>
  </w:style>
  <w:style w:type="paragraph" w:styleId="Footer">
    <w:name w:val="footer"/>
    <w:basedOn w:val="Normal"/>
    <w:link w:val="FooterChar"/>
    <w:uiPriority w:val="99"/>
    <w:unhideWhenUsed/>
    <w:rsid w:val="00506672"/>
    <w:pPr>
      <w:tabs>
        <w:tab w:val="center" w:pos="4680"/>
        <w:tab w:val="right" w:pos="9360"/>
      </w:tabs>
    </w:pPr>
  </w:style>
  <w:style w:type="character" w:customStyle="1" w:styleId="FooterChar">
    <w:name w:val="Footer Char"/>
    <w:basedOn w:val="DefaultParagraphFont"/>
    <w:link w:val="Footer"/>
    <w:uiPriority w:val="99"/>
    <w:rsid w:val="00506672"/>
  </w:style>
  <w:style w:type="paragraph" w:customStyle="1" w:styleId="NHPRI-BodyCopy">
    <w:name w:val="NHPRI - Body Copy"/>
    <w:autoRedefine/>
    <w:rsid w:val="00D752DF"/>
    <w:pPr>
      <w:spacing w:before="160" w:after="160"/>
    </w:pPr>
    <w:rPr>
      <w:rFonts w:ascii="Merriweather" w:hAnsi="Merriweather"/>
      <w:color w:val="000000" w:themeColor="text1"/>
      <w:sz w:val="20"/>
      <w14:cntxtAlts/>
    </w:rPr>
  </w:style>
  <w:style w:type="paragraph" w:customStyle="1" w:styleId="NHPRI-Header">
    <w:name w:val="NHPRI - Header"/>
    <w:autoRedefine/>
    <w:rsid w:val="001C46CA"/>
    <w:pPr>
      <w:spacing w:before="160"/>
      <w:outlineLvl w:val="0"/>
    </w:pPr>
    <w:rPr>
      <w:rFonts w:ascii="Cabin" w:hAnsi="Cabin"/>
      <w:color w:val="218C44"/>
      <w:sz w:val="40"/>
      <w14:cntxtAlts/>
    </w:rPr>
  </w:style>
  <w:style w:type="paragraph" w:customStyle="1" w:styleId="NHPRI-Subhead">
    <w:name w:val="NHPRI - Subhead"/>
    <w:basedOn w:val="Normal"/>
    <w:autoRedefine/>
    <w:rsid w:val="00E73225"/>
    <w:pPr>
      <w:spacing w:before="100" w:after="100"/>
    </w:pPr>
    <w:rPr>
      <w:rFonts w:ascii="Garamond" w:hAnsi="Garamond"/>
      <w:sz w:val="28"/>
    </w:rPr>
  </w:style>
  <w:style w:type="character" w:styleId="Hyperlink">
    <w:name w:val="Hyperlink"/>
    <w:basedOn w:val="DefaultParagraphFont"/>
    <w:uiPriority w:val="99"/>
    <w:unhideWhenUsed/>
    <w:rsid w:val="00850E09"/>
    <w:rPr>
      <w:color w:val="0563C1" w:themeColor="hyperlink"/>
      <w:u w:val="single"/>
    </w:rPr>
  </w:style>
  <w:style w:type="paragraph" w:styleId="NoSpacing">
    <w:name w:val="No Spacing"/>
    <w:uiPriority w:val="1"/>
    <w:qFormat/>
    <w:rsid w:val="00850E09"/>
    <w:pPr>
      <w:spacing w:after="0" w:line="240" w:lineRule="auto"/>
    </w:pPr>
  </w:style>
  <w:style w:type="paragraph" w:styleId="BalloonText">
    <w:name w:val="Balloon Text"/>
    <w:basedOn w:val="Normal"/>
    <w:link w:val="BalloonTextChar"/>
    <w:uiPriority w:val="99"/>
    <w:semiHidden/>
    <w:unhideWhenUsed/>
    <w:rsid w:val="00141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countspayable@nhpr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ountspayable@nhpri.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ccountspayable@nhpri.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B5CCB7776EE438D618CF5D7DE1412" ma:contentTypeVersion="0" ma:contentTypeDescription="Create a new document." ma:contentTypeScope="" ma:versionID="56ebb77b694b512dd611a02162634d81">
  <xsd:schema xmlns:xsd="http://www.w3.org/2001/XMLSchema" xmlns:xs="http://www.w3.org/2001/XMLSchema" xmlns:p="http://schemas.microsoft.com/office/2006/metadata/properties" targetNamespace="http://schemas.microsoft.com/office/2006/metadata/properties" ma:root="true" ma:fieldsID="a4dacf80bf3dc4653b5ffcc0cf5ce85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CFBF84-2DA4-4A09-9A55-66DCCBBB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04060C-DB73-413A-A0D0-5C72763DCE73}">
  <ds:schemaRefs>
    <ds:schemaRef ds:uri="http://schemas.microsoft.com/sharepoint/v3/contenttype/forms"/>
  </ds:schemaRefs>
</ds:datastoreItem>
</file>

<file path=customXml/itemProps3.xml><?xml version="1.0" encoding="utf-8"?>
<ds:datastoreItem xmlns:ds="http://schemas.openxmlformats.org/officeDocument/2006/customXml" ds:itemID="{CB97F19F-2F1D-4E1F-B9FC-61FFCE46D7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3995B1-A83E-4750-B7D8-F89F838E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Steffen</dc:creator>
  <cp:lastModifiedBy>Giovana Santasieri</cp:lastModifiedBy>
  <cp:revision>25</cp:revision>
  <cp:lastPrinted>2016-02-25T16:23:00Z</cp:lastPrinted>
  <dcterms:created xsi:type="dcterms:W3CDTF">2020-08-24T19:50:00Z</dcterms:created>
  <dcterms:modified xsi:type="dcterms:W3CDTF">2020-11-17T19:06:00Z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0x0101004DDB5CCB7776EE438D618CF5D7DE1412</vt:lpwstr>
  </property>
</Properties>
</file>